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REGULAMIN SERWISU INTERNETOWEGO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2E5496"/>
          <w:sz w:val="28"/>
          <w:szCs w:val="28"/>
        </w:rPr>
        <w:t xml:space="preserve">HOMENS.PL</w:t>
      </w:r>
    </w:p>
    <w:p>
      <w:pPr>
        <w:spacing w:after="40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Obowiązuje od: 15 maja 2026 r.</w:t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1. POSTANOWIENIA OGÓLNE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www.homens.pl (dalej: „Serwis") jest stroną wizytówkową prezentującą informacje o ofercie właściciela. Treści publikowane są wyłącznie przez Administratora.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nie umożliwia dokonywania zakupów online ani zakładania kont użytkowników.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Korzystanie z Serwisu jest bezpłatne. Przeglądanie treści nie wymaga rejestracji.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Korzystanie z Serwisu oznacza akceptację niniejszego Regulaminu.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2. TREŚCI I ODPOWIEDZIALNOŚĆ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Informacje prezentowane w Serwisie mają charakter wyłącznie informacyjny i nie stanowią oferty handlowej w rozumieniu art. 66 Kodeksu cywilnego.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Administrator dokłada starań, aby treści były aktualne i rzetelne, jednak nie gwarantuje ich kompletności.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Administrator nie ponosi odpowiedzialności za przerwy techniczne w działaniu Serwisu.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może zawierać odnośniki do stron zewnętrznych – Administrator nie odpowiada za ich treść.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3. FORMULARZ KONTAKTOWY I DANE OSOBOWE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udostępnia formularz kontaktowy. Użytkownik może podać: imię, adres e-mail i treść wiadomości.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Dane przetwarzane są wyłącznie w celu udzielenia odpowiedzi na zapytanie, na podstawie art. 6 ust. 1 lit. f RODO.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Dane nie są przekazywane osobom trzecim i są przechowywane nie dłużej niż 12 miesięcy.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Użytkownikowi przysługuje prawo dostępu, sprostowania, usunięcia i ograniczenia przetwarzania danych. Kontakt: kontakt@homens.pl.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4. WŁASNOŚĆ INTELEKTUALNA I COOKIES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Wszelkie treści Serwisu (teksty, grafiki, zdjęcia) są własnością Administratora i są chronione prawem autorskim. Kopiowanie bez zgody jest zabronione.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Serwis może używać plików cookies. Użytkownik może wyłączyć cookies w ustawieniach przeglądarki.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</w:rPr>
        <w:t xml:space="preserve">§ 5. POSTANOWIENIA KOŃCOWE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 sprawach nieuregulowanych stosuje się przepisy prawa polskiego, w szczególności Kodeksu cywilnego.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Administrator zastrzega sobie prawo do zmiany Regulaminu poprzez publikację nowej wersji na stronie Serwisu.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Kontakt z Administratorem: kontakt@homens.pl.</w:t>
      </w:r>
    </w:p>
    <w:p>
      <w:r>
        <w:t xml:space="preserve"/>
      </w:r>
    </w:p>
    <w:p>
      <w:pPr>
        <w:spacing w:before="400"/>
        <w:jc w:val="right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Wersja z dnia: 15 maja 2026 r.</w:t>
      </w:r>
    </w:p>
    <w:sectPr>
      <w:pgSz w:w="11906" w:h="16838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8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2026-05-14T23:06:37.595Z</dcterms:created>
  <dcterms:modified xsi:type="dcterms:W3CDTF">2026-05-14T23:06:37.610Z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